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3407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850" w14:paraId="465A3934" w14:textId="77777777" w:rsidTr="000A24A6">
        <w:trPr>
          <w:cantSplit/>
        </w:trPr>
        <w:tc>
          <w:tcPr>
            <w:tcW w:w="10456" w:type="dxa"/>
          </w:tcPr>
          <w:p w14:paraId="5C138ABD" w14:textId="7A04DD13" w:rsidR="00224850" w:rsidRPr="007A2F5D" w:rsidRDefault="00260A66" w:rsidP="007A2F5D">
            <w:pPr>
              <w:spacing w:before="120" w:after="120" w:line="288" w:lineRule="auto"/>
              <w:rPr>
                <w:rFonts w:ascii="Avenir Next LT Pro Light" w:hAnsi="Avenir Next LT Pro Light" w:cs="Arial"/>
                <w:sz w:val="42"/>
                <w:szCs w:val="42"/>
              </w:rPr>
            </w:pPr>
            <w:r>
              <w:rPr>
                <w:rFonts w:ascii="Avenir Next LT Pro Light" w:hAnsi="Avenir Next LT Pro Light" w:cs="Arial"/>
                <w:sz w:val="42"/>
                <w:szCs w:val="42"/>
              </w:rPr>
              <w:t>Putting it into Practice</w:t>
            </w:r>
          </w:p>
          <w:p w14:paraId="74BE5F48" w14:textId="601B4D92" w:rsidR="00224850" w:rsidRPr="00C257D4" w:rsidRDefault="00A81E31" w:rsidP="007A2F5D">
            <w:pPr>
              <w:pStyle w:val="Heading1"/>
              <w:spacing w:after="360"/>
              <w:outlineLvl w:val="0"/>
            </w:pPr>
            <w:r>
              <w:rPr>
                <w:sz w:val="42"/>
                <w:szCs w:val="42"/>
              </w:rPr>
              <w:t>START | STOP | CONTINUE | CHANGE</w:t>
            </w:r>
          </w:p>
        </w:tc>
      </w:tr>
      <w:tr w:rsidR="00224850" w14:paraId="7DEB95D0" w14:textId="77777777" w:rsidTr="000A24A6">
        <w:trPr>
          <w:cantSplit/>
        </w:trPr>
        <w:tc>
          <w:tcPr>
            <w:tcW w:w="10456" w:type="dxa"/>
          </w:tcPr>
          <w:p w14:paraId="0E515709" w14:textId="0A8FC812" w:rsidR="00224850" w:rsidRPr="00C257D4" w:rsidRDefault="00260A66" w:rsidP="00C257D4">
            <w:pPr>
              <w:pStyle w:val="Heading2"/>
              <w:outlineLvl w:val="1"/>
            </w:pPr>
            <w:r>
              <w:t>START</w:t>
            </w:r>
          </w:p>
          <w:p w14:paraId="6184B142" w14:textId="052B1174" w:rsidR="00224850" w:rsidRPr="00224850" w:rsidRDefault="00260A66" w:rsidP="00C257D4">
            <w:pPr>
              <w:spacing w:before="120" w:after="120" w:line="288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What are you going to start doing as a result of something you have learned so far</w:t>
            </w:r>
            <w:r w:rsidR="00233A31">
              <w:rPr>
                <w:rFonts w:ascii="Calibri" w:hAnsi="Calibri"/>
                <w:iCs/>
              </w:rPr>
              <w:t>?</w:t>
            </w:r>
            <w:r>
              <w:rPr>
                <w:rFonts w:ascii="Calibri" w:hAnsi="Calibri"/>
                <w:iCs/>
              </w:rPr>
              <w:t xml:space="preserve">  </w:t>
            </w:r>
          </w:p>
          <w:p w14:paraId="5EB2569E" w14:textId="031D1B0D" w:rsidR="00C257D4" w:rsidRDefault="00924C41" w:rsidP="00660C2C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I’m going to start…</w:t>
            </w:r>
          </w:p>
          <w:p w14:paraId="40C01D8D" w14:textId="744760E3" w:rsidR="00924C41" w:rsidRDefault="00924C41" w:rsidP="00660C2C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 matters because… </w:t>
            </w:r>
          </w:p>
          <w:p w14:paraId="2649F292" w14:textId="03539C08" w:rsidR="00660C2C" w:rsidRPr="00224850" w:rsidRDefault="00924C41" w:rsidP="00660C2C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order to make this happen I’ll need…</w:t>
            </w:r>
          </w:p>
        </w:tc>
      </w:tr>
      <w:tr w:rsidR="00C257D4" w14:paraId="079C16D5" w14:textId="77777777" w:rsidTr="000A24A6">
        <w:trPr>
          <w:cantSplit/>
        </w:trPr>
        <w:tc>
          <w:tcPr>
            <w:tcW w:w="10456" w:type="dxa"/>
          </w:tcPr>
          <w:p w14:paraId="42BAFB49" w14:textId="52E61F4D" w:rsidR="00660C2C" w:rsidRPr="00C257D4" w:rsidRDefault="00660C2C" w:rsidP="00660C2C">
            <w:pPr>
              <w:pStyle w:val="Heading2"/>
              <w:outlineLvl w:val="1"/>
            </w:pPr>
            <w:r>
              <w:t>ST</w:t>
            </w:r>
            <w:r>
              <w:t>op</w:t>
            </w:r>
          </w:p>
          <w:p w14:paraId="1A4700C7" w14:textId="41ECD91D" w:rsidR="00660C2C" w:rsidRPr="00224850" w:rsidRDefault="00660C2C" w:rsidP="00660C2C">
            <w:pPr>
              <w:spacing w:before="120" w:after="120" w:line="288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What are you going to s</w:t>
            </w:r>
            <w:r>
              <w:rPr>
                <w:rFonts w:ascii="Calibri" w:hAnsi="Calibri"/>
                <w:iCs/>
              </w:rPr>
              <w:t>top</w:t>
            </w:r>
            <w:r>
              <w:rPr>
                <w:rFonts w:ascii="Calibri" w:hAnsi="Calibri"/>
                <w:iCs/>
              </w:rPr>
              <w:t xml:space="preserve"> doing as a result of something you have learned so far</w:t>
            </w:r>
            <w:r w:rsidR="00233A31">
              <w:rPr>
                <w:rFonts w:ascii="Calibri" w:hAnsi="Calibri"/>
                <w:iCs/>
              </w:rPr>
              <w:t>?</w:t>
            </w:r>
            <w:r>
              <w:rPr>
                <w:rFonts w:ascii="Calibri" w:hAnsi="Calibri"/>
                <w:iCs/>
              </w:rPr>
              <w:t xml:space="preserve"> </w:t>
            </w:r>
          </w:p>
          <w:p w14:paraId="70CCFBCB" w14:textId="01541DF6" w:rsidR="00924C41" w:rsidRDefault="00924C41" w:rsidP="00924C41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I’m going to s</w:t>
            </w:r>
            <w:r>
              <w:rPr>
                <w:rFonts w:ascii="Calibri" w:hAnsi="Calibri"/>
              </w:rPr>
              <w:t>top</w:t>
            </w:r>
            <w:r>
              <w:rPr>
                <w:rFonts w:ascii="Calibri" w:hAnsi="Calibri"/>
              </w:rPr>
              <w:t>…</w:t>
            </w:r>
          </w:p>
          <w:p w14:paraId="02E49B7A" w14:textId="77777777" w:rsidR="00924C41" w:rsidRDefault="00924C41" w:rsidP="00924C41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 matters because… </w:t>
            </w:r>
          </w:p>
          <w:p w14:paraId="56F4C7A6" w14:textId="172D4D32" w:rsidR="00C257D4" w:rsidRPr="00660C2C" w:rsidRDefault="00924C41" w:rsidP="00924C41">
            <w:pPr>
              <w:numPr>
                <w:ilvl w:val="0"/>
                <w:numId w:val="1"/>
              </w:numPr>
              <w:spacing w:before="120" w:after="120"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order to make this happen I’ll need…</w:t>
            </w:r>
          </w:p>
        </w:tc>
      </w:tr>
      <w:tr w:rsidR="00C257D4" w14:paraId="38D19376" w14:textId="77777777" w:rsidTr="000A24A6">
        <w:trPr>
          <w:cantSplit/>
        </w:trPr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134071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660C2C" w14:paraId="4EB4D052" w14:textId="77777777" w:rsidTr="00660C2C">
              <w:trPr>
                <w:cantSplit/>
              </w:trPr>
              <w:tc>
                <w:tcPr>
                  <w:tcW w:w="10240" w:type="dxa"/>
                </w:tcPr>
                <w:p w14:paraId="2C2DDEBB" w14:textId="262392B6" w:rsidR="00660C2C" w:rsidRPr="00C257D4" w:rsidRDefault="00660C2C" w:rsidP="00660C2C">
                  <w:pPr>
                    <w:pStyle w:val="Heading2"/>
                    <w:outlineLvl w:val="1"/>
                  </w:pPr>
                  <w:r>
                    <w:t>continue</w:t>
                  </w:r>
                </w:p>
                <w:p w14:paraId="76C688C4" w14:textId="28909490" w:rsidR="00660C2C" w:rsidRPr="00224850" w:rsidRDefault="00660C2C" w:rsidP="00660C2C">
                  <w:pPr>
                    <w:spacing w:before="120" w:after="120" w:line="288" w:lineRule="auto"/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 xml:space="preserve">What are you going to </w:t>
                  </w:r>
                  <w:r>
                    <w:rPr>
                      <w:rFonts w:ascii="Calibri" w:hAnsi="Calibri"/>
                      <w:iCs/>
                    </w:rPr>
                    <w:t>continue</w:t>
                  </w:r>
                  <w:r>
                    <w:rPr>
                      <w:rFonts w:ascii="Calibri" w:hAnsi="Calibri"/>
                      <w:iCs/>
                    </w:rPr>
                    <w:t xml:space="preserve"> doing</w:t>
                  </w:r>
                  <w:r w:rsidR="00233A31">
                    <w:rPr>
                      <w:rFonts w:ascii="Calibri" w:hAnsi="Calibri"/>
                      <w:iCs/>
                    </w:rPr>
                    <w:t xml:space="preserve"> or do more of</w:t>
                  </w:r>
                  <w:r>
                    <w:rPr>
                      <w:rFonts w:ascii="Calibri" w:hAnsi="Calibri"/>
                      <w:iCs/>
                    </w:rPr>
                    <w:t xml:space="preserve"> as a result of something you have learned so far</w:t>
                  </w:r>
                  <w:r w:rsidR="00233A31">
                    <w:rPr>
                      <w:rFonts w:ascii="Calibri" w:hAnsi="Calibri"/>
                      <w:iCs/>
                    </w:rPr>
                    <w:t>?</w:t>
                  </w:r>
                  <w:r>
                    <w:rPr>
                      <w:rFonts w:ascii="Calibri" w:hAnsi="Calibri"/>
                      <w:iCs/>
                    </w:rPr>
                    <w:t xml:space="preserve">  </w:t>
                  </w:r>
                </w:p>
                <w:p w14:paraId="144747C2" w14:textId="5C225038" w:rsidR="00924C41" w:rsidRDefault="00924C41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I’m going to </w:t>
                  </w:r>
                  <w:r>
                    <w:rPr>
                      <w:rFonts w:ascii="Calibri" w:hAnsi="Calibri"/>
                    </w:rPr>
                    <w:t>continue</w:t>
                  </w:r>
                  <w:r>
                    <w:rPr>
                      <w:rFonts w:ascii="Calibri" w:hAnsi="Calibri"/>
                    </w:rPr>
                    <w:t>…</w:t>
                  </w:r>
                </w:p>
                <w:p w14:paraId="0D989D18" w14:textId="77777777" w:rsidR="00924C41" w:rsidRDefault="00924C41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It matters because… </w:t>
                  </w:r>
                </w:p>
                <w:p w14:paraId="10314F1D" w14:textId="19144F1F" w:rsidR="00660C2C" w:rsidRPr="00660C2C" w:rsidRDefault="00F031BF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 order to make this happen I’ll need…</w:t>
                  </w:r>
                </w:p>
              </w:tc>
            </w:tr>
            <w:tr w:rsidR="00660C2C" w14:paraId="2432CC7D" w14:textId="77777777" w:rsidTr="00660C2C">
              <w:trPr>
                <w:cantSplit/>
              </w:trPr>
              <w:tc>
                <w:tcPr>
                  <w:tcW w:w="10240" w:type="dxa"/>
                </w:tcPr>
                <w:p w14:paraId="0D99EC07" w14:textId="7EED7D6D" w:rsidR="00660C2C" w:rsidRPr="00C257D4" w:rsidRDefault="00660C2C" w:rsidP="00660C2C">
                  <w:pPr>
                    <w:pStyle w:val="Heading2"/>
                    <w:outlineLvl w:val="1"/>
                  </w:pPr>
                  <w:r>
                    <w:t>change</w:t>
                  </w:r>
                </w:p>
                <w:p w14:paraId="650076FF" w14:textId="53008A92" w:rsidR="00660C2C" w:rsidRPr="00224850" w:rsidRDefault="00660C2C" w:rsidP="00660C2C">
                  <w:pPr>
                    <w:spacing w:before="120" w:after="120" w:line="288" w:lineRule="auto"/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 xml:space="preserve">What are you going to </w:t>
                  </w:r>
                  <w:r>
                    <w:rPr>
                      <w:rFonts w:ascii="Calibri" w:hAnsi="Calibri"/>
                      <w:iCs/>
                    </w:rPr>
                    <w:t>do differently</w:t>
                  </w:r>
                  <w:r>
                    <w:rPr>
                      <w:rFonts w:ascii="Calibri" w:hAnsi="Calibri"/>
                      <w:iCs/>
                    </w:rPr>
                    <w:t xml:space="preserve"> as a result of something you have learned so far</w:t>
                  </w:r>
                  <w:r w:rsidR="00233A31">
                    <w:rPr>
                      <w:rFonts w:ascii="Calibri" w:hAnsi="Calibri"/>
                      <w:iCs/>
                    </w:rPr>
                    <w:t>?</w:t>
                  </w:r>
                  <w:r>
                    <w:rPr>
                      <w:rFonts w:ascii="Calibri" w:hAnsi="Calibri"/>
                      <w:iCs/>
                    </w:rPr>
                    <w:t xml:space="preserve"> </w:t>
                  </w:r>
                </w:p>
                <w:p w14:paraId="25160D31" w14:textId="7C27163C" w:rsidR="00924C41" w:rsidRDefault="00924C41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I’m going to s</w:t>
                  </w:r>
                  <w:r>
                    <w:rPr>
                      <w:rFonts w:ascii="Calibri" w:hAnsi="Calibri"/>
                    </w:rPr>
                    <w:t>top</w:t>
                  </w:r>
                  <w:r>
                    <w:rPr>
                      <w:rFonts w:ascii="Calibri" w:hAnsi="Calibri"/>
                    </w:rPr>
                    <w:t>…</w:t>
                  </w:r>
                </w:p>
                <w:p w14:paraId="5A04E82A" w14:textId="77777777" w:rsidR="00924C41" w:rsidRDefault="00924C41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It matters because… </w:t>
                  </w:r>
                </w:p>
                <w:p w14:paraId="6B7FE2F5" w14:textId="094B8B85" w:rsidR="00660C2C" w:rsidRPr="00660C2C" w:rsidRDefault="00924C41" w:rsidP="00924C41">
                  <w:pPr>
                    <w:numPr>
                      <w:ilvl w:val="0"/>
                      <w:numId w:val="1"/>
                    </w:numPr>
                    <w:spacing w:before="120" w:after="120" w:line="288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 order to make this happen I’ll need…</w:t>
                  </w:r>
                </w:p>
              </w:tc>
            </w:tr>
          </w:tbl>
          <w:p w14:paraId="68524FF0" w14:textId="77777777" w:rsidR="007A2F5D" w:rsidRPr="007A2F5D" w:rsidRDefault="007A2F5D" w:rsidP="007A2F5D">
            <w:pPr>
              <w:tabs>
                <w:tab w:val="left" w:pos="3994"/>
              </w:tabs>
              <w:rPr>
                <w:rFonts w:ascii="Calibri" w:hAnsi="Calibri"/>
              </w:rPr>
            </w:pPr>
          </w:p>
        </w:tc>
      </w:tr>
    </w:tbl>
    <w:p w14:paraId="3C438689" w14:textId="77777777" w:rsidR="0048531C" w:rsidRDefault="0048531C" w:rsidP="0048531C">
      <w:pPr>
        <w:rPr>
          <w:rFonts w:ascii="Arial" w:hAnsi="Arial" w:cs="Arial"/>
        </w:rPr>
      </w:pPr>
    </w:p>
    <w:sectPr w:rsidR="0048531C" w:rsidSect="00224850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6768" w14:textId="77777777" w:rsidR="00B146EB" w:rsidRDefault="00B146EB" w:rsidP="007A2F5D">
      <w:pPr>
        <w:spacing w:after="0" w:line="240" w:lineRule="auto"/>
      </w:pPr>
      <w:r>
        <w:separator/>
      </w:r>
    </w:p>
  </w:endnote>
  <w:endnote w:type="continuationSeparator" w:id="0">
    <w:p w14:paraId="2E5A1AAF" w14:textId="77777777" w:rsidR="00B146EB" w:rsidRDefault="00B146EB" w:rsidP="007A2F5D">
      <w:pPr>
        <w:spacing w:after="0" w:line="240" w:lineRule="auto"/>
      </w:pPr>
      <w:r>
        <w:continuationSeparator/>
      </w:r>
    </w:p>
  </w:endnote>
  <w:endnote w:type="continuationNotice" w:id="1">
    <w:p w14:paraId="14368F03" w14:textId="77777777" w:rsidR="00B146EB" w:rsidRDefault="00B14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D743" w14:textId="798A6186" w:rsidR="007A2F5D" w:rsidRDefault="007A2F5D" w:rsidP="007A2F5D">
    <w:pPr>
      <w:pStyle w:val="Footer"/>
      <w:jc w:val="center"/>
    </w:pPr>
    <w:r>
      <w:rPr>
        <w:noProof/>
      </w:rPr>
      <w:drawing>
        <wp:inline distT="0" distB="0" distL="0" distR="0" wp14:anchorId="13B3E375" wp14:editId="7729B54D">
          <wp:extent cx="1494845" cy="461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46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CF031" w14:textId="77777777" w:rsidR="007A2F5D" w:rsidRDefault="007A2F5D" w:rsidP="007A2F5D">
    <w:pPr>
      <w:pStyle w:val="Footer"/>
      <w:jc w:val="center"/>
    </w:pPr>
  </w:p>
  <w:p w14:paraId="0E677340" w14:textId="42A97215" w:rsidR="007A2F5D" w:rsidRPr="007A2F5D" w:rsidRDefault="007A2F5D" w:rsidP="007A2F5D">
    <w:pPr>
      <w:pStyle w:val="Footer"/>
      <w:jc w:val="center"/>
    </w:pPr>
    <w:r>
      <w:t>© Creative Education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FCA8" w14:textId="77777777" w:rsidR="00B146EB" w:rsidRDefault="00B146EB" w:rsidP="007A2F5D">
      <w:pPr>
        <w:spacing w:after="0" w:line="240" w:lineRule="auto"/>
      </w:pPr>
      <w:r>
        <w:separator/>
      </w:r>
    </w:p>
  </w:footnote>
  <w:footnote w:type="continuationSeparator" w:id="0">
    <w:p w14:paraId="0BE95406" w14:textId="77777777" w:rsidR="00B146EB" w:rsidRDefault="00B146EB" w:rsidP="007A2F5D">
      <w:pPr>
        <w:spacing w:after="0" w:line="240" w:lineRule="auto"/>
      </w:pPr>
      <w:r>
        <w:continuationSeparator/>
      </w:r>
    </w:p>
  </w:footnote>
  <w:footnote w:type="continuationNotice" w:id="1">
    <w:p w14:paraId="3E50F8B4" w14:textId="77777777" w:rsidR="00B146EB" w:rsidRDefault="00B146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7DB7"/>
    <w:multiLevelType w:val="hybridMultilevel"/>
    <w:tmpl w:val="71F2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7BB"/>
    <w:multiLevelType w:val="hybridMultilevel"/>
    <w:tmpl w:val="BAF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A61"/>
    <w:multiLevelType w:val="hybridMultilevel"/>
    <w:tmpl w:val="D0A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1679"/>
    <w:multiLevelType w:val="hybridMultilevel"/>
    <w:tmpl w:val="BEB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EB"/>
    <w:rsid w:val="0000515F"/>
    <w:rsid w:val="000A24A6"/>
    <w:rsid w:val="000B130E"/>
    <w:rsid w:val="00224850"/>
    <w:rsid w:val="00233A31"/>
    <w:rsid w:val="00244F68"/>
    <w:rsid w:val="00260A66"/>
    <w:rsid w:val="00370273"/>
    <w:rsid w:val="0048531C"/>
    <w:rsid w:val="005446CF"/>
    <w:rsid w:val="00653162"/>
    <w:rsid w:val="00654697"/>
    <w:rsid w:val="00660C2C"/>
    <w:rsid w:val="00731C00"/>
    <w:rsid w:val="007A2F5D"/>
    <w:rsid w:val="00924C41"/>
    <w:rsid w:val="009577E4"/>
    <w:rsid w:val="009620EE"/>
    <w:rsid w:val="00971AC8"/>
    <w:rsid w:val="009A4DF9"/>
    <w:rsid w:val="009E3011"/>
    <w:rsid w:val="00A81E31"/>
    <w:rsid w:val="00B146EB"/>
    <w:rsid w:val="00B87878"/>
    <w:rsid w:val="00BD21C0"/>
    <w:rsid w:val="00C00595"/>
    <w:rsid w:val="00C257D4"/>
    <w:rsid w:val="00CA490B"/>
    <w:rsid w:val="00D41E90"/>
    <w:rsid w:val="00EA0894"/>
    <w:rsid w:val="00F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35A1"/>
  <w15:chartTrackingRefBased/>
  <w15:docId w15:val="{2FD195E5-11B0-A24F-A5D7-7037F13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7D4"/>
    <w:pPr>
      <w:spacing w:before="120" w:after="120" w:line="288" w:lineRule="auto"/>
      <w:outlineLvl w:val="0"/>
    </w:pPr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D4"/>
    <w:pPr>
      <w:spacing w:before="360" w:after="120" w:line="288" w:lineRule="auto"/>
      <w:outlineLvl w:val="1"/>
    </w:pPr>
    <w:rPr>
      <w:rFonts w:ascii="Avenir Next LT Pro" w:hAnsi="Avenir Next LT Pro" w:cs="Arial"/>
      <w:caps/>
      <w:color w:val="1340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7D4"/>
    <w:rPr>
      <w:rFonts w:ascii="Avenir Next LT Pro" w:hAnsi="Avenir Next LT Pro" w:cs="Arial"/>
      <w:caps/>
      <w:color w:val="13407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57D4"/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5D"/>
  </w:style>
  <w:style w:type="paragraph" w:styleId="Footer">
    <w:name w:val="footer"/>
    <w:basedOn w:val="Normal"/>
    <w:link w:val="Foot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5D"/>
  </w:style>
  <w:style w:type="paragraph" w:styleId="Quote">
    <w:name w:val="Quote"/>
    <w:basedOn w:val="Heading2"/>
    <w:next w:val="Normal"/>
    <w:link w:val="QuoteChar"/>
    <w:uiPriority w:val="29"/>
    <w:qFormat/>
    <w:rsid w:val="00370273"/>
    <w:pPr>
      <w:outlineLvl w:val="9"/>
    </w:pPr>
    <w:rPr>
      <w:rFonts w:ascii="Avenir Next LT Pro Light" w:hAnsi="Avenir Next LT Pro Light"/>
      <w:i/>
      <w:iCs/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70273"/>
    <w:rPr>
      <w:rFonts w:ascii="Avenir Next LT Pro Light" w:hAnsi="Avenir Next LT Pro Light" w:cs="Arial"/>
      <w:i/>
      <w:i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ooky/Library/Group%20Containers/UBF8T346G9.Office/User%20Content.localized/Templates.localized/Resource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39533-212a-41d1-9f73-feba84b2d699">
      <UserInfo>
        <DisplayName>Pooky Knightsmith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79077C89F74DA0C775ADA54E08FF" ma:contentTypeVersion="12" ma:contentTypeDescription="Create a new document." ma:contentTypeScope="" ma:versionID="ba982ba79d7fc00fe728c4bc5f8b282d">
  <xsd:schema xmlns:xsd="http://www.w3.org/2001/XMLSchema" xmlns:xs="http://www.w3.org/2001/XMLSchema" xmlns:p="http://schemas.microsoft.com/office/2006/metadata/properties" xmlns:ns2="e51bf568-6483-4161-859a-2e7e370a06cc" xmlns:ns3="24c39533-212a-41d1-9f73-feba84b2d699" targetNamespace="http://schemas.microsoft.com/office/2006/metadata/properties" ma:root="true" ma:fieldsID="4a75fc2495ade577d499432fbf65b6a6" ns2:_="" ns3:_="">
    <xsd:import namespace="e51bf568-6483-4161-859a-2e7e370a06cc"/>
    <xsd:import namespace="24c39533-212a-41d1-9f73-feba84b2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f568-6483-4161-859a-2e7e370a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533-212a-41d1-9f73-feba84b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EC33B-1285-4313-A40A-ADF6053F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160FF-B59C-4BC3-AA66-D16D2FEB81AA}">
  <ds:schemaRefs>
    <ds:schemaRef ds:uri="http://schemas.microsoft.com/office/2006/metadata/properties"/>
    <ds:schemaRef ds:uri="http://schemas.microsoft.com/office/infopath/2007/PartnerControls"/>
    <ds:schemaRef ds:uri="24c39533-212a-41d1-9f73-feba84b2d699"/>
  </ds:schemaRefs>
</ds:datastoreItem>
</file>

<file path=customXml/itemProps3.xml><?xml version="1.0" encoding="utf-8"?>
<ds:datastoreItem xmlns:ds="http://schemas.openxmlformats.org/officeDocument/2006/customXml" ds:itemID="{ABC7FDC6-E87A-4F8B-96A5-88A0F70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f568-6483-4161-859a-2e7e370a06cc"/>
    <ds:schemaRef ds:uri="24c39533-212a-41d1-9f73-feba84b2d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 Style.dotx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Pooky Knightsmith</cp:lastModifiedBy>
  <cp:revision>9</cp:revision>
  <dcterms:created xsi:type="dcterms:W3CDTF">2020-04-17T04:41:00Z</dcterms:created>
  <dcterms:modified xsi:type="dcterms:W3CDTF">2020-04-17T04:59:00Z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0x010100835379077C89F74DA0C775ADA54E08FF</vt:lpwstr>
  </property>
</Properties>
</file>